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app.xml" Type="http://schemas.openxmlformats.org/officeDocument/2006/relationships/extended-properties"/>
<Relationship Id="rId3" Target="docProps/core.xml" Type="http://schemas.openxmlformats.org/package/2006/relationships/metadata/core-properties"/>
</Relationships>

</file>

<file path=word/document.xml><?xml version="1.0" encoding="utf-8"?>
<w:document xmlns:w="http://schemas.openxmlformats.org/wordprocessingml/2006/main">
  <w:body>
    <w:p>
      <w:pPr>
        <w:jc w:val="center"/>
      </w:pPr>
      <w:r>
        <w:rPr>
          <w:rFonts w:ascii="宋体" w:hAnsi="宋体" w:cs="宋体" w:eastAsia="宋体"/>
          <w:color w:val="000000"/>
          <w:sz w:val="44"/>
        </w:rPr>
        <w:t>刑事起诉书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１．格式　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刑事起诉状　　　　　　　　　　　　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××××人民检察院起诉状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×××字第　　号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第一部分：被告人的姓名、性别、年龄（出生年、月、日）、籍贯、民族、文化程度、单位、职务、住址、是否曾受过刑事处罚、被拘留、逮捕的年、月、日。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第二部分：案由和案件来源。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第三部分：犯罪事实和证据。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第四部分：起诉的理由和法律根据。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此致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××××人民法院　　　　　　　　　　　　　　　　　　　　　　　　　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检察长（员）：×××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×年×月×日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附：（略）　　　　　　　　　　　　　　　　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２．说明　　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起诉状是人民检察院依照法定的诉讼程序，代表国家向人民法院对被告人提起公诉的法律文书。因为它是以公诉人的身份提出的，所以也叫公诉书。起诉状为打印文件。除首尾部分外，主要是三大部分，其中“犯罪事实和证据”一般是起诉状的主体。对不同性质案件要写出法律规定的犯罪特征；有关犯罪事实必须写清时间、地点、手段、目的（动机）、经过、后果等要素。要注意前后事实、时间之间的一致性，注意保护被害人名誉。叙述犯罪事实，要针对案件特点，详细得当，主次分明。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起诉状“附”项根据案件情况填写，包括被告人羁押场所，卷宗册数，赃物证物等。起诉状以案件为单位拟稿打印，一式多份。其中主送人民法院一份抄送公安机关一份；通过法院送达各被告人每人一份，辩护人每人一份；附入检察卷宗一份，附入检察院内卷一份。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
<Relationships xmlns="http://schemas.openxmlformats.org/package/2006/relationships">
<Relationship Id="rId1" Target="settings.xml" Type="http://schemas.openxmlformats.org/officeDocument/2006/relationships/settings"/>
</Relationships>
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2021-04-15T09:06:08Z</dcterms:created>
  <dc:creator>Apache POI</dc:creator>
</cp:coreProperties>
</file>